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Pr="00767ABF" w:rsidRDefault="00320CA5">
      <w:pPr>
        <w:rPr>
          <w:i/>
        </w:rPr>
      </w:pPr>
      <w:r w:rsidRPr="00767ABF">
        <w:rPr>
          <w:i/>
          <w:noProof/>
          <w:lang w:eastAsia="de-DE"/>
        </w:rPr>
        <w:drawing>
          <wp:anchor distT="0" distB="0" distL="114300" distR="114300" simplePos="0" relativeHeight="251658240" behindDoc="1" locked="0" layoutInCell="1" allowOverlap="1" wp14:anchorId="33336552" wp14:editId="55C2B71B">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ABF" w:rsidRDefault="00767ABF" w:rsidP="00767ABF">
      <w:pPr>
        <w:rPr>
          <w:i/>
          <w:color w:val="000000" w:themeColor="text1"/>
        </w:rPr>
      </w:pPr>
      <w:r w:rsidRPr="00767ABF">
        <w:rPr>
          <w:i/>
          <w:color w:val="000000" w:themeColor="text1"/>
        </w:rPr>
        <w:t xml:space="preserve">Beate </w:t>
      </w:r>
      <w:proofErr w:type="spellStart"/>
      <w:r w:rsidRPr="00767ABF">
        <w:rPr>
          <w:i/>
          <w:color w:val="000000" w:themeColor="text1"/>
        </w:rPr>
        <w:t>Lambart</w:t>
      </w:r>
      <w:proofErr w:type="spellEnd"/>
    </w:p>
    <w:p w:rsidR="00AE2D3F" w:rsidRPr="004822FA" w:rsidRDefault="004822FA" w:rsidP="000D1C2B">
      <w:pPr>
        <w:spacing w:before="120"/>
        <w:rPr>
          <w:b/>
          <w:color w:val="000000" w:themeColor="text1"/>
          <w:sz w:val="28"/>
          <w:szCs w:val="28"/>
        </w:rPr>
      </w:pPr>
      <w:r>
        <w:rPr>
          <w:b/>
          <w:color w:val="000000" w:themeColor="text1"/>
          <w:sz w:val="32"/>
          <w:szCs w:val="32"/>
        </w:rPr>
        <w:t>Bildmeditation „</w:t>
      </w:r>
      <w:r w:rsidR="00767ABF">
        <w:rPr>
          <w:b/>
          <w:color w:val="000000" w:themeColor="text1"/>
          <w:sz w:val="32"/>
          <w:szCs w:val="32"/>
        </w:rPr>
        <w:t>F</w:t>
      </w:r>
      <w:r w:rsidR="000D1C2B" w:rsidRPr="00697696">
        <w:rPr>
          <w:b/>
          <w:color w:val="000000" w:themeColor="text1"/>
          <w:sz w:val="32"/>
          <w:szCs w:val="32"/>
        </w:rPr>
        <w:t>ortschritt</w:t>
      </w:r>
      <w:r>
        <w:rPr>
          <w:b/>
          <w:color w:val="000000" w:themeColor="text1"/>
          <w:sz w:val="32"/>
          <w:szCs w:val="32"/>
        </w:rPr>
        <w:t xml:space="preserve">“ </w:t>
      </w:r>
      <w:r>
        <w:rPr>
          <w:b/>
          <w:color w:val="000000" w:themeColor="text1"/>
          <w:sz w:val="32"/>
          <w:szCs w:val="32"/>
        </w:rPr>
        <w:br/>
      </w:r>
      <w:bookmarkStart w:id="0" w:name="_GoBack"/>
      <w:bookmarkEnd w:id="0"/>
      <w:r w:rsidRPr="004822FA">
        <w:rPr>
          <w:b/>
          <w:color w:val="000000" w:themeColor="text1"/>
          <w:sz w:val="28"/>
          <w:szCs w:val="28"/>
        </w:rPr>
        <w:t>(Skulptur von Annette Zappe)</w:t>
      </w:r>
    </w:p>
    <w:p w:rsidR="0079502E" w:rsidRPr="00697696" w:rsidRDefault="000D1C2B" w:rsidP="000D1C2B">
      <w:pPr>
        <w:spacing w:before="120"/>
        <w:rPr>
          <w:b/>
          <w:color w:val="000000" w:themeColor="text1"/>
        </w:rPr>
      </w:pPr>
      <w:r w:rsidRPr="00697696">
        <w:rPr>
          <w:b/>
          <w:color w:val="000000" w:themeColor="text1"/>
        </w:rPr>
        <w:t>Einsatzmöglichkeiten</w:t>
      </w:r>
    </w:p>
    <w:p w:rsidR="00AE2D3F" w:rsidRPr="00697696" w:rsidRDefault="00D55C31" w:rsidP="00D55C31">
      <w:pPr>
        <w:pStyle w:val="Listenabsatz"/>
        <w:numPr>
          <w:ilvl w:val="0"/>
          <w:numId w:val="3"/>
        </w:numPr>
        <w:rPr>
          <w:color w:val="000000" w:themeColor="text1"/>
        </w:rPr>
      </w:pPr>
      <w:r w:rsidRPr="00697696">
        <w:rPr>
          <w:color w:val="000000" w:themeColor="text1"/>
        </w:rPr>
        <w:t>Team-/KGR-Sitzungen als Impuls vor der Sitzung</w:t>
      </w:r>
      <w:r w:rsidR="00A85EC0" w:rsidRPr="00697696">
        <w:rPr>
          <w:color w:val="000000" w:themeColor="text1"/>
        </w:rPr>
        <w:t>, zu Beginn eines neuen TOP</w:t>
      </w:r>
    </w:p>
    <w:p w:rsidR="00A85EC0" w:rsidRPr="00697696" w:rsidRDefault="00D55C31" w:rsidP="00A85EC0">
      <w:pPr>
        <w:pStyle w:val="Listenabsatz"/>
        <w:numPr>
          <w:ilvl w:val="0"/>
          <w:numId w:val="3"/>
        </w:numPr>
        <w:rPr>
          <w:color w:val="000000" w:themeColor="text1"/>
        </w:rPr>
      </w:pPr>
      <w:r w:rsidRPr="00697696">
        <w:rPr>
          <w:color w:val="000000" w:themeColor="text1"/>
        </w:rPr>
        <w:t>Klausur</w:t>
      </w:r>
    </w:p>
    <w:p w:rsidR="00320CA5" w:rsidRPr="00697696" w:rsidRDefault="00D55C31" w:rsidP="00A85EC0">
      <w:pPr>
        <w:pStyle w:val="Listenabsatz"/>
        <w:numPr>
          <w:ilvl w:val="0"/>
          <w:numId w:val="3"/>
        </w:numPr>
        <w:rPr>
          <w:color w:val="000000" w:themeColor="text1"/>
        </w:rPr>
      </w:pPr>
      <w:r w:rsidRPr="00697696">
        <w:rPr>
          <w:color w:val="000000" w:themeColor="text1"/>
        </w:rPr>
        <w:t>Visionsarbeit</w:t>
      </w:r>
    </w:p>
    <w:p w:rsidR="000B67D2" w:rsidRPr="00697696" w:rsidRDefault="000B67D2" w:rsidP="00A85EC0">
      <w:pPr>
        <w:pStyle w:val="Listenabsatz"/>
        <w:numPr>
          <w:ilvl w:val="0"/>
          <w:numId w:val="3"/>
        </w:numPr>
        <w:rPr>
          <w:color w:val="000000" w:themeColor="text1"/>
        </w:rPr>
      </w:pPr>
      <w:r w:rsidRPr="00697696">
        <w:rPr>
          <w:color w:val="000000" w:themeColor="text1"/>
        </w:rPr>
        <w:t>Vernetzungsarbeit</w:t>
      </w:r>
    </w:p>
    <w:p w:rsidR="000B67D2" w:rsidRPr="00697696" w:rsidRDefault="000B67D2" w:rsidP="00A85EC0">
      <w:pPr>
        <w:pStyle w:val="Listenabsatz"/>
        <w:numPr>
          <w:ilvl w:val="0"/>
          <w:numId w:val="3"/>
        </w:numPr>
        <w:rPr>
          <w:color w:val="000000" w:themeColor="text1"/>
        </w:rPr>
      </w:pPr>
      <w:r w:rsidRPr="00697696">
        <w:rPr>
          <w:color w:val="000000" w:themeColor="text1"/>
        </w:rPr>
        <w:t>Ehrenamtsengagement</w:t>
      </w:r>
    </w:p>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697696" w:rsidRPr="00697696" w:rsidTr="00B8143F">
        <w:tc>
          <w:tcPr>
            <w:tcW w:w="9920" w:type="dxa"/>
            <w:gridSpan w:val="3"/>
          </w:tcPr>
          <w:p w:rsidR="00B8143F" w:rsidRPr="00697696" w:rsidRDefault="00B8143F" w:rsidP="00B8143F">
            <w:pPr>
              <w:rPr>
                <w:b/>
                <w:color w:val="000000" w:themeColor="text1"/>
              </w:rPr>
            </w:pPr>
            <w:r w:rsidRPr="00697696">
              <w:rPr>
                <w:b/>
                <w:color w:val="000000" w:themeColor="text1"/>
              </w:rPr>
              <w:t>Ziele</w:t>
            </w:r>
          </w:p>
          <w:p w:rsidR="00B8143F" w:rsidRPr="00697696" w:rsidRDefault="000B67D2" w:rsidP="000B67D2">
            <w:pPr>
              <w:pStyle w:val="Listenabsatz"/>
              <w:numPr>
                <w:ilvl w:val="0"/>
                <w:numId w:val="2"/>
              </w:numPr>
              <w:rPr>
                <w:color w:val="000000" w:themeColor="text1"/>
              </w:rPr>
            </w:pPr>
            <w:r w:rsidRPr="00697696">
              <w:rPr>
                <w:color w:val="000000" w:themeColor="text1"/>
              </w:rPr>
              <w:t>Sich auf den Weg machen</w:t>
            </w:r>
          </w:p>
          <w:p w:rsidR="000B67D2" w:rsidRPr="00697696" w:rsidRDefault="000B67D2" w:rsidP="000B67D2">
            <w:pPr>
              <w:pStyle w:val="Listenabsatz"/>
              <w:numPr>
                <w:ilvl w:val="0"/>
                <w:numId w:val="2"/>
              </w:numPr>
              <w:rPr>
                <w:color w:val="000000" w:themeColor="text1"/>
              </w:rPr>
            </w:pPr>
            <w:r w:rsidRPr="00697696">
              <w:rPr>
                <w:color w:val="000000" w:themeColor="text1"/>
              </w:rPr>
              <w:t>Andere wahrnehmen – Kirche an vielen Orten sein</w:t>
            </w:r>
          </w:p>
        </w:tc>
      </w:tr>
      <w:tr w:rsidR="00697696" w:rsidRPr="00697696" w:rsidTr="00B8143F">
        <w:tc>
          <w:tcPr>
            <w:tcW w:w="9920" w:type="dxa"/>
            <w:gridSpan w:val="3"/>
          </w:tcPr>
          <w:p w:rsidR="00AE2D3F" w:rsidRPr="00697696" w:rsidRDefault="00AE2D3F" w:rsidP="00AE2D3F">
            <w:pPr>
              <w:rPr>
                <w:b/>
                <w:color w:val="000000" w:themeColor="text1"/>
              </w:rPr>
            </w:pPr>
            <w:r w:rsidRPr="00697696">
              <w:rPr>
                <w:b/>
                <w:color w:val="000000" w:themeColor="text1"/>
              </w:rPr>
              <w:t>Vorbereitung</w:t>
            </w:r>
          </w:p>
          <w:p w:rsidR="00AE2D3F" w:rsidRPr="00697696" w:rsidRDefault="0020015F">
            <w:pPr>
              <w:rPr>
                <w:color w:val="000000" w:themeColor="text1"/>
              </w:rPr>
            </w:pPr>
            <w:r w:rsidRPr="00697696">
              <w:rPr>
                <w:rFonts w:eastAsia="Calibri" w:cs="Times New Roman"/>
                <w:color w:val="000000" w:themeColor="text1"/>
              </w:rPr>
              <w:t>Mit Seil einen Weg legen, Blätter mit „Orten“ entlang dieses Weges legen</w:t>
            </w:r>
          </w:p>
        </w:tc>
      </w:tr>
      <w:tr w:rsidR="00697696" w:rsidRPr="00697696" w:rsidTr="00B8143F">
        <w:tc>
          <w:tcPr>
            <w:tcW w:w="9920" w:type="dxa"/>
            <w:gridSpan w:val="3"/>
          </w:tcPr>
          <w:p w:rsidR="00AE2D3F" w:rsidRPr="00697696" w:rsidRDefault="00AE2D3F" w:rsidP="00AE2D3F">
            <w:pPr>
              <w:rPr>
                <w:b/>
                <w:color w:val="000000" w:themeColor="text1"/>
              </w:rPr>
            </w:pPr>
            <w:r w:rsidRPr="00697696">
              <w:rPr>
                <w:b/>
                <w:color w:val="000000" w:themeColor="text1"/>
              </w:rPr>
              <w:t>Material</w:t>
            </w:r>
          </w:p>
          <w:p w:rsidR="00D55C31" w:rsidRPr="00697696" w:rsidRDefault="0020015F" w:rsidP="0020015F">
            <w:pPr>
              <w:pStyle w:val="Listenabsatz"/>
              <w:numPr>
                <w:ilvl w:val="0"/>
                <w:numId w:val="3"/>
              </w:numPr>
              <w:rPr>
                <w:color w:val="000000" w:themeColor="text1"/>
              </w:rPr>
            </w:pPr>
            <w:r w:rsidRPr="00697696">
              <w:rPr>
                <w:color w:val="000000" w:themeColor="text1"/>
              </w:rPr>
              <w:t>Seil</w:t>
            </w:r>
          </w:p>
          <w:p w:rsidR="00697696" w:rsidRDefault="007B5675" w:rsidP="00697696">
            <w:pPr>
              <w:pStyle w:val="Listenabsatz"/>
              <w:numPr>
                <w:ilvl w:val="0"/>
                <w:numId w:val="3"/>
              </w:numPr>
              <w:rPr>
                <w:color w:val="000000" w:themeColor="text1"/>
              </w:rPr>
            </w:pPr>
            <w:r w:rsidRPr="00697696">
              <w:rPr>
                <w:color w:val="000000" w:themeColor="text1"/>
              </w:rPr>
              <w:t>„</w:t>
            </w:r>
            <w:r w:rsidR="0020015F" w:rsidRPr="00697696">
              <w:rPr>
                <w:color w:val="000000" w:themeColor="text1"/>
              </w:rPr>
              <w:t>Orte</w:t>
            </w:r>
            <w:r w:rsidRPr="00697696">
              <w:rPr>
                <w:color w:val="000000" w:themeColor="text1"/>
              </w:rPr>
              <w:t>“</w:t>
            </w:r>
            <w:r w:rsidR="00467CAF" w:rsidRPr="00697696">
              <w:rPr>
                <w:color w:val="000000" w:themeColor="text1"/>
              </w:rPr>
              <w:t xml:space="preserve"> auf Blättern </w:t>
            </w:r>
            <w:r w:rsidR="0020015F" w:rsidRPr="00697696">
              <w:rPr>
                <w:color w:val="000000" w:themeColor="text1"/>
              </w:rPr>
              <w:t xml:space="preserve">: </w:t>
            </w:r>
            <w:r w:rsidR="00697696">
              <w:rPr>
                <w:color w:val="000000" w:themeColor="text1"/>
              </w:rPr>
              <w:t xml:space="preserve">  </w:t>
            </w:r>
            <w:r w:rsidRPr="00697696">
              <w:rPr>
                <w:color w:val="000000" w:themeColor="text1"/>
              </w:rPr>
              <w:t>* Kraft und Vollmacht</w:t>
            </w:r>
          </w:p>
          <w:p w:rsidR="00697696" w:rsidRDefault="007B5675" w:rsidP="00697696">
            <w:pPr>
              <w:pStyle w:val="Listenabsatz"/>
              <w:ind w:left="2694"/>
              <w:rPr>
                <w:color w:val="000000" w:themeColor="text1"/>
              </w:rPr>
            </w:pPr>
            <w:r w:rsidRPr="00697696">
              <w:rPr>
                <w:color w:val="000000" w:themeColor="text1"/>
              </w:rPr>
              <w:t>* Reich Gottes</w:t>
            </w:r>
          </w:p>
          <w:p w:rsidR="00697696" w:rsidRDefault="007B5675" w:rsidP="00697696">
            <w:pPr>
              <w:pStyle w:val="Listenabsatz"/>
              <w:ind w:left="2694"/>
              <w:rPr>
                <w:color w:val="000000" w:themeColor="text1"/>
              </w:rPr>
            </w:pPr>
            <w:r w:rsidRPr="00697696">
              <w:rPr>
                <w:color w:val="000000" w:themeColor="text1"/>
              </w:rPr>
              <w:t>* auf dem Weg sein</w:t>
            </w:r>
          </w:p>
          <w:p w:rsidR="00697696" w:rsidRDefault="007B5675" w:rsidP="00697696">
            <w:pPr>
              <w:pStyle w:val="Listenabsatz"/>
              <w:ind w:left="2694"/>
              <w:rPr>
                <w:color w:val="000000" w:themeColor="text1"/>
              </w:rPr>
            </w:pPr>
            <w:r w:rsidRPr="00697696">
              <w:rPr>
                <w:color w:val="000000" w:themeColor="text1"/>
              </w:rPr>
              <w:t>*</w:t>
            </w:r>
            <w:r w:rsidR="00467CAF" w:rsidRPr="00697696">
              <w:rPr>
                <w:color w:val="000000" w:themeColor="text1"/>
              </w:rPr>
              <w:t xml:space="preserve"> nichts mitnehmen / nichts vorbereiten</w:t>
            </w:r>
          </w:p>
          <w:p w:rsidR="00697696" w:rsidRDefault="00467CAF" w:rsidP="00697696">
            <w:pPr>
              <w:pStyle w:val="Listenabsatz"/>
              <w:ind w:left="2694"/>
              <w:rPr>
                <w:color w:val="000000" w:themeColor="text1"/>
              </w:rPr>
            </w:pPr>
            <w:r w:rsidRPr="00697696">
              <w:rPr>
                <w:color w:val="000000" w:themeColor="text1"/>
              </w:rPr>
              <w:t xml:space="preserve">* Willkommen </w:t>
            </w:r>
            <w:r w:rsidR="000D1C2B" w:rsidRPr="00697696">
              <w:rPr>
                <w:color w:val="000000" w:themeColor="text1"/>
              </w:rPr>
              <w:t>sein</w:t>
            </w:r>
          </w:p>
          <w:p w:rsidR="007B5675" w:rsidRPr="00697696" w:rsidRDefault="00697696" w:rsidP="00697696">
            <w:pPr>
              <w:pStyle w:val="Listenabsatz"/>
              <w:ind w:left="2694"/>
              <w:rPr>
                <w:color w:val="000000" w:themeColor="text1"/>
              </w:rPr>
            </w:pPr>
            <w:r>
              <w:rPr>
                <w:color w:val="000000" w:themeColor="text1"/>
              </w:rPr>
              <w:t xml:space="preserve">* nicht </w:t>
            </w:r>
            <w:proofErr w:type="spellStart"/>
            <w:r>
              <w:rPr>
                <w:color w:val="000000" w:themeColor="text1"/>
              </w:rPr>
              <w:t>W</w:t>
            </w:r>
            <w:r w:rsidR="000D1C2B" w:rsidRPr="00697696">
              <w:rPr>
                <w:color w:val="000000" w:themeColor="text1"/>
              </w:rPr>
              <w:t>illkommen</w:t>
            </w:r>
            <w:proofErr w:type="spellEnd"/>
            <w:r w:rsidR="000D1C2B" w:rsidRPr="00697696">
              <w:rPr>
                <w:color w:val="000000" w:themeColor="text1"/>
              </w:rPr>
              <w:t xml:space="preserve"> sein</w:t>
            </w:r>
          </w:p>
        </w:tc>
      </w:tr>
      <w:tr w:rsidR="00697696" w:rsidRPr="00697696" w:rsidTr="00B8143F">
        <w:tc>
          <w:tcPr>
            <w:tcW w:w="9920" w:type="dxa"/>
            <w:gridSpan w:val="3"/>
            <w:tcBorders>
              <w:bottom w:val="dotted" w:sz="2" w:space="0" w:color="auto"/>
            </w:tcBorders>
          </w:tcPr>
          <w:p w:rsidR="00AE2D3F" w:rsidRPr="00697696" w:rsidRDefault="00AE2D3F" w:rsidP="00AE2D3F">
            <w:pPr>
              <w:rPr>
                <w:b/>
                <w:color w:val="000000" w:themeColor="text1"/>
              </w:rPr>
            </w:pPr>
            <w:r w:rsidRPr="00697696">
              <w:rPr>
                <w:b/>
                <w:color w:val="000000" w:themeColor="text1"/>
              </w:rPr>
              <w:t>Dauer</w:t>
            </w:r>
          </w:p>
          <w:p w:rsidR="00AE2D3F" w:rsidRPr="00697696" w:rsidRDefault="00A00F49">
            <w:pPr>
              <w:rPr>
                <w:color w:val="000000" w:themeColor="text1"/>
              </w:rPr>
            </w:pPr>
            <w:r>
              <w:rPr>
                <w:color w:val="000000" w:themeColor="text1"/>
              </w:rPr>
              <w:t>30</w:t>
            </w:r>
            <w:r w:rsidR="00F75959" w:rsidRPr="00697696">
              <w:rPr>
                <w:color w:val="000000" w:themeColor="text1"/>
              </w:rPr>
              <w:t xml:space="preserve"> min</w:t>
            </w:r>
            <w:r>
              <w:rPr>
                <w:color w:val="000000" w:themeColor="text1"/>
              </w:rPr>
              <w:t xml:space="preserve"> – 45</w:t>
            </w:r>
            <w:r w:rsidR="00D95AEA" w:rsidRPr="00697696">
              <w:rPr>
                <w:color w:val="000000" w:themeColor="text1"/>
              </w:rPr>
              <w:t xml:space="preserve"> min</w:t>
            </w:r>
          </w:p>
        </w:tc>
      </w:tr>
      <w:tr w:rsidR="00697696" w:rsidRPr="00697696" w:rsidTr="00B8143F">
        <w:tc>
          <w:tcPr>
            <w:tcW w:w="9920" w:type="dxa"/>
            <w:gridSpan w:val="3"/>
            <w:tcBorders>
              <w:left w:val="nil"/>
              <w:right w:val="nil"/>
            </w:tcBorders>
          </w:tcPr>
          <w:p w:rsidR="00B8143F" w:rsidRPr="00697696" w:rsidRDefault="000D1C2B" w:rsidP="000D1C2B">
            <w:pPr>
              <w:spacing w:before="240"/>
              <w:rPr>
                <w:b/>
                <w:color w:val="000000" w:themeColor="text1"/>
                <w:sz w:val="28"/>
                <w:szCs w:val="28"/>
              </w:rPr>
            </w:pPr>
            <w:r w:rsidRPr="00697696">
              <w:rPr>
                <w:b/>
                <w:color w:val="000000" w:themeColor="text1"/>
                <w:sz w:val="28"/>
                <w:szCs w:val="28"/>
              </w:rPr>
              <w:t>Ablauf</w:t>
            </w:r>
          </w:p>
        </w:tc>
      </w:tr>
      <w:tr w:rsidR="00697696" w:rsidRPr="00697696" w:rsidTr="00B8143F">
        <w:tc>
          <w:tcPr>
            <w:tcW w:w="1928" w:type="dxa"/>
          </w:tcPr>
          <w:p w:rsidR="00AE2D3F" w:rsidRPr="00697696" w:rsidRDefault="00B8143F" w:rsidP="00B8143F">
            <w:pPr>
              <w:jc w:val="center"/>
              <w:rPr>
                <w:b/>
                <w:color w:val="000000" w:themeColor="text1"/>
              </w:rPr>
            </w:pPr>
            <w:r w:rsidRPr="00697696">
              <w:rPr>
                <w:b/>
                <w:color w:val="000000" w:themeColor="text1"/>
              </w:rPr>
              <w:t>Zeit</w:t>
            </w:r>
          </w:p>
        </w:tc>
        <w:tc>
          <w:tcPr>
            <w:tcW w:w="4820" w:type="dxa"/>
          </w:tcPr>
          <w:p w:rsidR="00AE2D3F" w:rsidRPr="00697696" w:rsidRDefault="00B8143F" w:rsidP="00B8143F">
            <w:pPr>
              <w:jc w:val="center"/>
              <w:rPr>
                <w:b/>
                <w:color w:val="000000" w:themeColor="text1"/>
              </w:rPr>
            </w:pPr>
            <w:r w:rsidRPr="00697696">
              <w:rPr>
                <w:b/>
                <w:color w:val="000000" w:themeColor="text1"/>
              </w:rPr>
              <w:t>Inhalt</w:t>
            </w:r>
          </w:p>
        </w:tc>
        <w:tc>
          <w:tcPr>
            <w:tcW w:w="3172" w:type="dxa"/>
          </w:tcPr>
          <w:p w:rsidR="00AE2D3F" w:rsidRPr="00697696" w:rsidRDefault="00B8143F" w:rsidP="00B8143F">
            <w:pPr>
              <w:jc w:val="center"/>
              <w:rPr>
                <w:b/>
                <w:color w:val="000000" w:themeColor="text1"/>
              </w:rPr>
            </w:pPr>
            <w:r w:rsidRPr="00697696">
              <w:rPr>
                <w:b/>
                <w:color w:val="000000" w:themeColor="text1"/>
              </w:rPr>
              <w:t>Material etc.</w:t>
            </w:r>
          </w:p>
        </w:tc>
      </w:tr>
      <w:tr w:rsidR="00697696" w:rsidRPr="00697696" w:rsidTr="00B8143F">
        <w:tc>
          <w:tcPr>
            <w:tcW w:w="1928" w:type="dxa"/>
          </w:tcPr>
          <w:p w:rsidR="00AE2D3F" w:rsidRPr="00697696" w:rsidRDefault="0020015F" w:rsidP="000137B4">
            <w:pPr>
              <w:rPr>
                <w:color w:val="000000" w:themeColor="text1"/>
              </w:rPr>
            </w:pPr>
            <w:r w:rsidRPr="00697696">
              <w:rPr>
                <w:color w:val="000000" w:themeColor="text1"/>
              </w:rPr>
              <w:t>2 min</w:t>
            </w:r>
          </w:p>
        </w:tc>
        <w:tc>
          <w:tcPr>
            <w:tcW w:w="4820" w:type="dxa"/>
          </w:tcPr>
          <w:p w:rsidR="00AE2D3F" w:rsidRPr="00697696" w:rsidRDefault="0020015F" w:rsidP="000137B4">
            <w:pPr>
              <w:rPr>
                <w:color w:val="000000" w:themeColor="text1"/>
              </w:rPr>
            </w:pPr>
            <w:r w:rsidRPr="00697696">
              <w:rPr>
                <w:color w:val="000000" w:themeColor="text1"/>
              </w:rPr>
              <w:t>Einleitung</w:t>
            </w:r>
          </w:p>
        </w:tc>
        <w:tc>
          <w:tcPr>
            <w:tcW w:w="3172" w:type="dxa"/>
          </w:tcPr>
          <w:p w:rsidR="00AE2D3F" w:rsidRPr="00697696" w:rsidRDefault="00AE2D3F" w:rsidP="000137B4">
            <w:pPr>
              <w:rPr>
                <w:color w:val="000000" w:themeColor="text1"/>
              </w:rPr>
            </w:pPr>
          </w:p>
        </w:tc>
      </w:tr>
      <w:tr w:rsidR="00697696" w:rsidRPr="00697696" w:rsidTr="00B8143F">
        <w:tc>
          <w:tcPr>
            <w:tcW w:w="1928" w:type="dxa"/>
          </w:tcPr>
          <w:p w:rsidR="00AE2D3F" w:rsidRPr="00697696" w:rsidRDefault="00A00F49" w:rsidP="000137B4">
            <w:pPr>
              <w:rPr>
                <w:color w:val="000000" w:themeColor="text1"/>
              </w:rPr>
            </w:pPr>
            <w:r>
              <w:rPr>
                <w:color w:val="000000" w:themeColor="text1"/>
              </w:rPr>
              <w:t>15</w:t>
            </w:r>
            <w:r w:rsidR="0020015F" w:rsidRPr="00697696">
              <w:rPr>
                <w:color w:val="000000" w:themeColor="text1"/>
              </w:rPr>
              <w:t xml:space="preserve"> min</w:t>
            </w:r>
            <w:r>
              <w:rPr>
                <w:color w:val="000000" w:themeColor="text1"/>
              </w:rPr>
              <w:t xml:space="preserve"> – 20</w:t>
            </w:r>
            <w:r w:rsidR="00D95AEA" w:rsidRPr="00697696">
              <w:rPr>
                <w:color w:val="000000" w:themeColor="text1"/>
              </w:rPr>
              <w:t xml:space="preserve"> min</w:t>
            </w:r>
          </w:p>
        </w:tc>
        <w:tc>
          <w:tcPr>
            <w:tcW w:w="4820" w:type="dxa"/>
          </w:tcPr>
          <w:p w:rsidR="00AE2D3F" w:rsidRPr="00697696" w:rsidRDefault="0020015F" w:rsidP="000137B4">
            <w:pPr>
              <w:rPr>
                <w:color w:val="000000" w:themeColor="text1"/>
              </w:rPr>
            </w:pPr>
            <w:r w:rsidRPr="00697696">
              <w:rPr>
                <w:color w:val="000000" w:themeColor="text1"/>
              </w:rPr>
              <w:t>Bibeltext-Meditation</w:t>
            </w:r>
          </w:p>
        </w:tc>
        <w:tc>
          <w:tcPr>
            <w:tcW w:w="3172" w:type="dxa"/>
          </w:tcPr>
          <w:p w:rsidR="00AE2D3F" w:rsidRPr="00697696" w:rsidRDefault="00AE2D3F" w:rsidP="000137B4">
            <w:pPr>
              <w:rPr>
                <w:color w:val="000000" w:themeColor="text1"/>
              </w:rPr>
            </w:pPr>
          </w:p>
        </w:tc>
      </w:tr>
      <w:tr w:rsidR="00697696" w:rsidRPr="00697696" w:rsidTr="00B8143F">
        <w:tc>
          <w:tcPr>
            <w:tcW w:w="1928" w:type="dxa"/>
          </w:tcPr>
          <w:p w:rsidR="00AE2D3F" w:rsidRPr="00697696" w:rsidRDefault="008A225A" w:rsidP="00A00F49">
            <w:pPr>
              <w:rPr>
                <w:color w:val="000000" w:themeColor="text1"/>
              </w:rPr>
            </w:pPr>
            <w:r>
              <w:rPr>
                <w:color w:val="000000" w:themeColor="text1"/>
              </w:rPr>
              <w:t>15</w:t>
            </w:r>
            <w:r w:rsidR="0020015F" w:rsidRPr="00697696">
              <w:rPr>
                <w:color w:val="000000" w:themeColor="text1"/>
              </w:rPr>
              <w:t xml:space="preserve"> min</w:t>
            </w:r>
            <w:r w:rsidR="00D95AEA" w:rsidRPr="00697696">
              <w:rPr>
                <w:color w:val="000000" w:themeColor="text1"/>
              </w:rPr>
              <w:t xml:space="preserve"> </w:t>
            </w:r>
            <w:r w:rsidR="00A00F49">
              <w:rPr>
                <w:color w:val="000000" w:themeColor="text1"/>
              </w:rPr>
              <w:t>– 2</w:t>
            </w:r>
            <w:r w:rsidR="00D95AEA" w:rsidRPr="00697696">
              <w:rPr>
                <w:color w:val="000000" w:themeColor="text1"/>
              </w:rPr>
              <w:t xml:space="preserve">0 min </w:t>
            </w:r>
          </w:p>
        </w:tc>
        <w:tc>
          <w:tcPr>
            <w:tcW w:w="4820" w:type="dxa"/>
          </w:tcPr>
          <w:p w:rsidR="00AE2D3F" w:rsidRPr="00697696" w:rsidRDefault="0020015F" w:rsidP="000137B4">
            <w:pPr>
              <w:rPr>
                <w:color w:val="000000" w:themeColor="text1"/>
              </w:rPr>
            </w:pPr>
            <w:r w:rsidRPr="00697696">
              <w:rPr>
                <w:color w:val="000000" w:themeColor="text1"/>
              </w:rPr>
              <w:t>Orte nachspüren und ins Gespräch kommen</w:t>
            </w:r>
          </w:p>
        </w:tc>
        <w:tc>
          <w:tcPr>
            <w:tcW w:w="3172" w:type="dxa"/>
          </w:tcPr>
          <w:p w:rsidR="00AE2D3F" w:rsidRPr="00697696" w:rsidRDefault="0020015F" w:rsidP="000137B4">
            <w:pPr>
              <w:rPr>
                <w:color w:val="000000" w:themeColor="text1"/>
              </w:rPr>
            </w:pPr>
            <w:r w:rsidRPr="00697696">
              <w:rPr>
                <w:color w:val="000000" w:themeColor="text1"/>
              </w:rPr>
              <w:t>Seil, Orte auf Blättern</w:t>
            </w:r>
          </w:p>
        </w:tc>
      </w:tr>
      <w:tr w:rsidR="00697696" w:rsidRPr="00697696" w:rsidTr="00B8143F">
        <w:tc>
          <w:tcPr>
            <w:tcW w:w="1928" w:type="dxa"/>
          </w:tcPr>
          <w:p w:rsidR="00AE2D3F" w:rsidRPr="00697696" w:rsidRDefault="0020015F">
            <w:pPr>
              <w:rPr>
                <w:color w:val="000000" w:themeColor="text1"/>
              </w:rPr>
            </w:pPr>
            <w:r w:rsidRPr="00697696">
              <w:rPr>
                <w:color w:val="000000" w:themeColor="text1"/>
              </w:rPr>
              <w:t>3 min</w:t>
            </w:r>
          </w:p>
        </w:tc>
        <w:tc>
          <w:tcPr>
            <w:tcW w:w="4820" w:type="dxa"/>
          </w:tcPr>
          <w:p w:rsidR="00AE2D3F" w:rsidRPr="00697696" w:rsidRDefault="0020015F" w:rsidP="00775340">
            <w:pPr>
              <w:rPr>
                <w:color w:val="000000" w:themeColor="text1"/>
              </w:rPr>
            </w:pPr>
            <w:r w:rsidRPr="00697696">
              <w:rPr>
                <w:color w:val="000000" w:themeColor="text1"/>
              </w:rPr>
              <w:t>Gebet zum Abschlus</w:t>
            </w:r>
            <w:r w:rsidR="00697696" w:rsidRPr="00697696">
              <w:rPr>
                <w:color w:val="000000" w:themeColor="text1"/>
              </w:rPr>
              <w:t>s</w:t>
            </w:r>
          </w:p>
        </w:tc>
        <w:tc>
          <w:tcPr>
            <w:tcW w:w="3172" w:type="dxa"/>
          </w:tcPr>
          <w:p w:rsidR="00AE2D3F" w:rsidRPr="00697696" w:rsidRDefault="00AE2D3F">
            <w:pPr>
              <w:rPr>
                <w:color w:val="000000" w:themeColor="text1"/>
              </w:rPr>
            </w:pPr>
          </w:p>
        </w:tc>
      </w:tr>
    </w:tbl>
    <w:p w:rsidR="00F75959" w:rsidRDefault="00F75959">
      <w:pPr>
        <w:rPr>
          <w:color w:val="E36C0A" w:themeColor="accent6" w:themeShade="BF"/>
        </w:rPr>
      </w:pPr>
    </w:p>
    <w:p w:rsidR="00F75959" w:rsidRDefault="0061702B">
      <w:pPr>
        <w:rPr>
          <w:color w:val="E36C0A" w:themeColor="accent6" w:themeShade="BF"/>
        </w:rPr>
      </w:pPr>
      <w:r w:rsidRPr="00864939">
        <w:rPr>
          <w:noProof/>
          <w:color w:val="E36C0A" w:themeColor="accent6" w:themeShade="BF"/>
          <w:lang w:eastAsia="de-DE"/>
        </w:rPr>
        <w:drawing>
          <wp:anchor distT="0" distB="0" distL="114300" distR="114300" simplePos="0" relativeHeight="251667456" behindDoc="1" locked="0" layoutInCell="1" allowOverlap="1" wp14:anchorId="5A85E0F4" wp14:editId="5D13D1BF">
            <wp:simplePos x="0" y="0"/>
            <wp:positionH relativeFrom="column">
              <wp:posOffset>60960</wp:posOffset>
            </wp:positionH>
            <wp:positionV relativeFrom="paragraph">
              <wp:posOffset>54610</wp:posOffset>
            </wp:positionV>
            <wp:extent cx="1383030" cy="922020"/>
            <wp:effectExtent l="0" t="0" r="7620" b="0"/>
            <wp:wrapThrough wrapText="bothSides">
              <wp:wrapPolygon edited="0">
                <wp:start x="0" y="0"/>
                <wp:lineTo x="0" y="20975"/>
                <wp:lineTo x="21421" y="20975"/>
                <wp:lineTo x="21421" y="0"/>
                <wp:lineTo x="0" y="0"/>
              </wp:wrapPolygon>
            </wp:wrapThrough>
            <wp:docPr id="2" name="Grafik 2" descr="https://annettezappe.de/wp-content/uploads/Fortschritt_AZap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nettezappe.de/wp-content/uploads/Fortschritt_AZapp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03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939" w:rsidRDefault="00864939">
      <w:pPr>
        <w:rPr>
          <w:color w:val="E36C0A" w:themeColor="accent6" w:themeShade="BF"/>
        </w:rPr>
      </w:pPr>
    </w:p>
    <w:p w:rsidR="00697696" w:rsidRDefault="0061702B" w:rsidP="00697696">
      <w:pPr>
        <w:rPr>
          <w:i/>
        </w:rPr>
      </w:pPr>
      <w:r>
        <w:rPr>
          <w:i/>
        </w:rPr>
        <w:t xml:space="preserve">  hier finden Sie das Bild als </w:t>
      </w:r>
      <w:proofErr w:type="spellStart"/>
      <w:r>
        <w:rPr>
          <w:i/>
        </w:rPr>
        <w:t>download</w:t>
      </w:r>
      <w:proofErr w:type="spellEnd"/>
      <w:r>
        <w:rPr>
          <w:i/>
        </w:rPr>
        <w:t xml:space="preserve"> </w:t>
      </w:r>
      <w:hyperlink r:id="rId10" w:history="1">
        <w:r w:rsidRPr="00F55E9F">
          <w:rPr>
            <w:rStyle w:val="Hyperlink"/>
            <w:i/>
          </w:rPr>
          <w:t>https://annettezappe.de/texte/pressefotos/</w:t>
        </w:r>
      </w:hyperlink>
      <w:r>
        <w:rPr>
          <w:i/>
        </w:rPr>
        <w:t xml:space="preserve"> </w:t>
      </w:r>
      <w:r w:rsidR="00697696">
        <w:rPr>
          <w:i/>
        </w:rPr>
        <w:br w:type="page"/>
      </w:r>
    </w:p>
    <w:p w:rsidR="00D95AEA" w:rsidRPr="00697696" w:rsidRDefault="00697696" w:rsidP="00697696">
      <w:pPr>
        <w:rPr>
          <w:i/>
        </w:rPr>
      </w:pPr>
      <w:r>
        <w:rPr>
          <w:i/>
        </w:rPr>
        <w:lastRenderedPageBreak/>
        <w:t>2 Minuten</w:t>
      </w:r>
    </w:p>
    <w:p w:rsidR="00864939" w:rsidRDefault="00864939" w:rsidP="00697696">
      <w:pPr>
        <w:spacing w:before="120"/>
      </w:pPr>
      <w:r w:rsidRPr="00864939">
        <w:t>Da</w:t>
      </w:r>
      <w:r>
        <w:t xml:space="preserve">s gewohnte </w:t>
      </w:r>
      <w:proofErr w:type="spellStart"/>
      <w:r>
        <w:t>ver</w:t>
      </w:r>
      <w:proofErr w:type="spellEnd"/>
      <w:r>
        <w:t>-</w:t>
      </w:r>
      <w:r w:rsidRPr="00864939">
        <w:rPr>
          <w:i/>
        </w:rPr>
        <w:t>lassen</w:t>
      </w:r>
      <w:r>
        <w:t>,</w:t>
      </w:r>
    </w:p>
    <w:p w:rsidR="00864939" w:rsidRDefault="00864939">
      <w:r>
        <w:t xml:space="preserve">sich auf etwas </w:t>
      </w:r>
      <w:r w:rsidR="000617CC">
        <w:t>N</w:t>
      </w:r>
      <w:r>
        <w:t>eue</w:t>
      </w:r>
      <w:r w:rsidR="000617CC">
        <w:t>s</w:t>
      </w:r>
      <w:r>
        <w:t xml:space="preserve"> ein-</w:t>
      </w:r>
      <w:r w:rsidRPr="00864939">
        <w:rPr>
          <w:i/>
        </w:rPr>
        <w:t>lassen</w:t>
      </w:r>
      <w:r>
        <w:rPr>
          <w:i/>
        </w:rPr>
        <w:t>.</w:t>
      </w:r>
    </w:p>
    <w:p w:rsidR="00864939" w:rsidRDefault="00864939">
      <w:r>
        <w:t>Kann auch bedeuten:</w:t>
      </w:r>
    </w:p>
    <w:p w:rsidR="00864939" w:rsidRDefault="00864939">
      <w:r>
        <w:t>Die Enge, das Begrenzende verlassen dürfen und zuversichtlich und mit Zutrauen die Weite eingehen.</w:t>
      </w:r>
    </w:p>
    <w:p w:rsidR="00C36708" w:rsidRDefault="00864939" w:rsidP="0032068C">
      <w:pPr>
        <w:spacing w:before="120"/>
      </w:pPr>
      <w:r>
        <w:t xml:space="preserve">Gerne verweilen </w:t>
      </w:r>
      <w:r w:rsidR="00C36708">
        <w:t xml:space="preserve">wir </w:t>
      </w:r>
      <w:r w:rsidR="000617CC">
        <w:t xml:space="preserve">in </w:t>
      </w:r>
      <w:r w:rsidR="00C36708">
        <w:t>unseren abgesteckten Räumen. Sie sind uns vertraut, wir müssen kein Wagnis eingehen. Mit der Zeit kann es aber passieren,  dass in d</w:t>
      </w:r>
      <w:r w:rsidR="000617CC">
        <w:t xml:space="preserve">iesem Raum kein Platz mehr für </w:t>
      </w:r>
      <w:r w:rsidR="001719F8">
        <w:t>Weiteres</w:t>
      </w:r>
      <w:r w:rsidR="000617CC">
        <w:t xml:space="preserve"> </w:t>
      </w:r>
      <w:r w:rsidR="00C36708">
        <w:t xml:space="preserve">ist. Nehmen wir dies wahr? Sind wir offen für Neues? Sind wir bereit unseren sicheren Raum zu verlassen? </w:t>
      </w:r>
    </w:p>
    <w:p w:rsidR="00C36708" w:rsidRDefault="00C36708" w:rsidP="0032068C">
      <w:pPr>
        <w:spacing w:before="120"/>
      </w:pPr>
      <w:r>
        <w:t xml:space="preserve">Wie ist es den </w:t>
      </w:r>
      <w:proofErr w:type="spellStart"/>
      <w:r>
        <w:t>Jünger:innen</w:t>
      </w:r>
      <w:proofErr w:type="spellEnd"/>
      <w:r>
        <w:t xml:space="preserve"> ergangen? </w:t>
      </w:r>
    </w:p>
    <w:p w:rsidR="00C36708" w:rsidRDefault="00C36708">
      <w:r>
        <w:t>Waren diese immer offen für neue Wege?</w:t>
      </w:r>
    </w:p>
    <w:p w:rsidR="00C36708" w:rsidRDefault="00C36708" w:rsidP="0032068C">
      <w:r>
        <w:t xml:space="preserve">Jesus sendet seine </w:t>
      </w:r>
      <w:proofErr w:type="spellStart"/>
      <w:r>
        <w:t>Jünger:innen</w:t>
      </w:r>
      <w:proofErr w:type="spellEnd"/>
      <w:r>
        <w:t xml:space="preserve"> ebenfalls aus. Sie sollen und müssen ihren gewohnten Raum verlassen um die frohe Botschaft an neue Orte und neue Räume zu bringen.</w:t>
      </w:r>
    </w:p>
    <w:p w:rsidR="00C36708" w:rsidRDefault="00C36708" w:rsidP="0032068C">
      <w:pPr>
        <w:spacing w:before="120"/>
      </w:pPr>
      <w:r>
        <w:t>Wir wollen diese</w:t>
      </w:r>
      <w:r w:rsidR="000617CC">
        <w:t>r</w:t>
      </w:r>
      <w:r>
        <w:t xml:space="preserve"> Botschaft nachspüren:</w:t>
      </w:r>
    </w:p>
    <w:p w:rsidR="00771028" w:rsidRDefault="00771028" w:rsidP="0032068C">
      <w:pPr>
        <w:spacing w:before="120"/>
      </w:pPr>
      <w:r>
        <w:t>Nehmen Sie eine bequeme und entspannte Sitzhaltung ein. Wenn Sie mögen, schließen Sie die Augen und gehen Sie den Weg der Jünger mit.</w:t>
      </w:r>
    </w:p>
    <w:p w:rsidR="0091045F" w:rsidRPr="00697696" w:rsidRDefault="0032068C" w:rsidP="0032068C">
      <w:pPr>
        <w:spacing w:before="360"/>
        <w:rPr>
          <w:i/>
        </w:rPr>
      </w:pPr>
      <w:r>
        <w:rPr>
          <w:i/>
        </w:rPr>
        <w:t>15 – 20</w:t>
      </w:r>
      <w:r w:rsidR="00697696">
        <w:rPr>
          <w:i/>
        </w:rPr>
        <w:t xml:space="preserve"> Minuten</w:t>
      </w:r>
    </w:p>
    <w:p w:rsidR="00771028" w:rsidRPr="0091045F" w:rsidRDefault="00771028" w:rsidP="0032068C">
      <w:pPr>
        <w:spacing w:before="120"/>
        <w:rPr>
          <w:b/>
        </w:rPr>
      </w:pPr>
      <w:r w:rsidRPr="0091045F">
        <w:rPr>
          <w:b/>
        </w:rPr>
        <w:t>Nach Lukas 9, 1-6</w:t>
      </w:r>
    </w:p>
    <w:p w:rsidR="00C36708" w:rsidRPr="0091045F" w:rsidRDefault="0091045F" w:rsidP="0032068C">
      <w:pPr>
        <w:spacing w:before="120"/>
        <w:rPr>
          <w:i/>
        </w:rPr>
      </w:pPr>
      <w:r w:rsidRPr="0091045F">
        <w:rPr>
          <w:i/>
        </w:rPr>
        <w:t>1 Dann rief er die Zwölf zu sich und gab ihnen Kraft und Vollmacht über alle Dämonen und um Krankheiten zu heilen. 2 Und er sandte sie aus, das Reich Gottes zu verkünden und die Kranken gesund zu machen.</w:t>
      </w:r>
    </w:p>
    <w:p w:rsidR="00C36708" w:rsidRDefault="0091045F" w:rsidP="00A00F49">
      <w:pPr>
        <w:spacing w:before="120"/>
        <w:rPr>
          <w:color w:val="E36C0A" w:themeColor="accent6" w:themeShade="BF"/>
        </w:rPr>
      </w:pPr>
      <w:r w:rsidRPr="0091045F">
        <w:rPr>
          <w:color w:val="E36C0A" w:themeColor="accent6" w:themeShade="BF"/>
        </w:rPr>
        <w:t>Ihr werdet nun ausgesandt, du wirst ausgesandt. Spüre dem nach, wie es sich anfühlt mit diesen Worten und dieser Botschaft – dieser Mission, auf den Weg geschickt zu werden. Freust du dich – oder hast du Angst? Fühlst du dich gestärkt – oder befallen dich Zweifel? Wie geht es dir mit dieser Verantwortung? Lasse alle deine Gedanken und Gefühle zu. Bewerte diese deine Gefühle nicht. Alles was kommt ist gut. Es ist gut und wichtig deine Gedanken und Gefühle zu er-kennen…</w:t>
      </w:r>
    </w:p>
    <w:p w:rsidR="00A00F49" w:rsidRPr="00A00F49" w:rsidRDefault="00A00F49" w:rsidP="00A00F49">
      <w:pPr>
        <w:spacing w:before="120"/>
        <w:rPr>
          <w:b/>
          <w:color w:val="000000" w:themeColor="text1"/>
        </w:rPr>
      </w:pPr>
      <w:r w:rsidRPr="00A00F49">
        <w:rPr>
          <w:b/>
          <w:color w:val="000000" w:themeColor="text1"/>
        </w:rPr>
        <w:t>Stille</w:t>
      </w:r>
    </w:p>
    <w:p w:rsidR="0091045F" w:rsidRPr="0091045F" w:rsidRDefault="0091045F" w:rsidP="00A00F49">
      <w:pPr>
        <w:spacing w:before="120"/>
        <w:rPr>
          <w:color w:val="E36C0A" w:themeColor="accent6" w:themeShade="BF"/>
        </w:rPr>
      </w:pPr>
      <w:r w:rsidRPr="0091045F">
        <w:rPr>
          <w:color w:val="E36C0A" w:themeColor="accent6" w:themeShade="BF"/>
        </w:rPr>
        <w:t xml:space="preserve">Jesus spricht weiter zu seinen </w:t>
      </w:r>
      <w:proofErr w:type="spellStart"/>
      <w:r w:rsidRPr="0091045F">
        <w:rPr>
          <w:color w:val="E36C0A" w:themeColor="accent6" w:themeShade="BF"/>
        </w:rPr>
        <w:t>Jünger:innen</w:t>
      </w:r>
      <w:proofErr w:type="spellEnd"/>
      <w:r w:rsidRPr="0091045F">
        <w:rPr>
          <w:color w:val="E36C0A" w:themeColor="accent6" w:themeShade="BF"/>
        </w:rPr>
        <w:t>:</w:t>
      </w:r>
    </w:p>
    <w:p w:rsidR="00F75959" w:rsidRPr="0091045F" w:rsidRDefault="0091045F" w:rsidP="00A00F49">
      <w:pPr>
        <w:spacing w:before="120"/>
        <w:rPr>
          <w:i/>
        </w:rPr>
      </w:pPr>
      <w:r w:rsidRPr="0091045F">
        <w:rPr>
          <w:i/>
        </w:rPr>
        <w:t>3 Er sagte zu ihnen: Nehmt nichts mit auf den Weg, keinen Wanderstab und keine Vorratstasche, kein Brot, kein Geld und kein zweites Hemd!</w:t>
      </w:r>
    </w:p>
    <w:p w:rsidR="0091045F" w:rsidRDefault="0091045F" w:rsidP="00A00F49">
      <w:pPr>
        <w:spacing w:before="120"/>
        <w:rPr>
          <w:color w:val="E36C0A" w:themeColor="accent6" w:themeShade="BF"/>
        </w:rPr>
      </w:pPr>
      <w:r>
        <w:rPr>
          <w:color w:val="E36C0A" w:themeColor="accent6" w:themeShade="BF"/>
        </w:rPr>
        <w:t xml:space="preserve">Du bist immer perfekt vorbereitet auf jede Situation. Denkst an alles, alles soll und muss gut vorbereitet sein. Denn nur dann, </w:t>
      </w:r>
      <w:r w:rsidR="000617CC">
        <w:rPr>
          <w:color w:val="E36C0A" w:themeColor="accent6" w:themeShade="BF"/>
        </w:rPr>
        <w:t xml:space="preserve">wenn alles perfekt ist, ist </w:t>
      </w:r>
      <w:r>
        <w:rPr>
          <w:color w:val="E36C0A" w:themeColor="accent6" w:themeShade="BF"/>
        </w:rPr>
        <w:t>es gut!</w:t>
      </w:r>
    </w:p>
    <w:p w:rsidR="0091045F" w:rsidRDefault="0091045F">
      <w:pPr>
        <w:rPr>
          <w:color w:val="E36C0A" w:themeColor="accent6" w:themeShade="BF"/>
        </w:rPr>
      </w:pPr>
      <w:r>
        <w:rPr>
          <w:color w:val="E36C0A" w:themeColor="accent6" w:themeShade="BF"/>
        </w:rPr>
        <w:t>Und Jesu Botschaft: nich</w:t>
      </w:r>
      <w:r w:rsidR="000617CC">
        <w:rPr>
          <w:color w:val="E36C0A" w:themeColor="accent6" w:themeShade="BF"/>
        </w:rPr>
        <w:t>ts vorbereiten, nichts mitnehmen</w:t>
      </w:r>
      <w:r>
        <w:rPr>
          <w:color w:val="E36C0A" w:themeColor="accent6" w:themeShade="BF"/>
        </w:rPr>
        <w:t>! Kann ich das? Wie geht es mir bei diesem Gedanken</w:t>
      </w:r>
      <w:r w:rsidR="000617CC">
        <w:rPr>
          <w:color w:val="E36C0A" w:themeColor="accent6" w:themeShade="BF"/>
        </w:rPr>
        <w:t xml:space="preserve">, nicht auf alle Eventualitäten vorbereitet zu sein, alles bis ins letzte Detail zu planen? Ohne Stärkung unterwegs zu sein – was bedeutet das für mich? Kann ich das? </w:t>
      </w:r>
    </w:p>
    <w:p w:rsidR="000617CC" w:rsidRDefault="000617CC">
      <w:pPr>
        <w:rPr>
          <w:color w:val="E36C0A" w:themeColor="accent6" w:themeShade="BF"/>
        </w:rPr>
      </w:pPr>
      <w:r>
        <w:rPr>
          <w:color w:val="E36C0A" w:themeColor="accent6" w:themeShade="BF"/>
        </w:rPr>
        <w:t>Was geht mir durch Kopf und Herz</w:t>
      </w:r>
      <w:r w:rsidR="001719F8">
        <w:rPr>
          <w:color w:val="E36C0A" w:themeColor="accent6" w:themeShade="BF"/>
        </w:rPr>
        <w:t>?</w:t>
      </w:r>
    </w:p>
    <w:p w:rsidR="00A00F49" w:rsidRPr="00A00F49" w:rsidRDefault="00A00F49" w:rsidP="00A00F49">
      <w:pPr>
        <w:spacing w:before="120"/>
        <w:rPr>
          <w:b/>
          <w:color w:val="000000" w:themeColor="text1"/>
        </w:rPr>
      </w:pPr>
      <w:r w:rsidRPr="00A00F49">
        <w:rPr>
          <w:b/>
          <w:color w:val="000000" w:themeColor="text1"/>
        </w:rPr>
        <w:t>Stille</w:t>
      </w:r>
    </w:p>
    <w:p w:rsidR="0032068C" w:rsidRDefault="001719F8" w:rsidP="00A00F49">
      <w:pPr>
        <w:spacing w:before="120"/>
        <w:rPr>
          <w:color w:val="E36C0A" w:themeColor="accent6" w:themeShade="BF"/>
        </w:rPr>
      </w:pPr>
      <w:r>
        <w:rPr>
          <w:color w:val="E36C0A" w:themeColor="accent6" w:themeShade="BF"/>
        </w:rPr>
        <w:t>Und wir hören, was uns Jesus weiter mit auf den Weg gibt:</w:t>
      </w:r>
    </w:p>
    <w:p w:rsidR="0032068C" w:rsidRDefault="001719F8" w:rsidP="00A00F49">
      <w:pPr>
        <w:spacing w:before="120"/>
        <w:rPr>
          <w:i/>
        </w:rPr>
      </w:pPr>
      <w:r w:rsidRPr="001719F8">
        <w:rPr>
          <w:i/>
        </w:rPr>
        <w:t>4 Bleibt in dem Haus, in dem ihr einkehrt, bis ihr den Ort wieder verlasst! 5 Wenn euch aber die Leute nicht aufnehmen, dann geht weg aus jener Stadt und schüttelt den Staub von euren Füßen, zum Zeugnis gegen sie!</w:t>
      </w:r>
      <w:r w:rsidR="0032068C">
        <w:rPr>
          <w:i/>
        </w:rPr>
        <w:br w:type="page"/>
      </w:r>
    </w:p>
    <w:p w:rsidR="001719F8" w:rsidRDefault="001719F8" w:rsidP="00A00F49">
      <w:pPr>
        <w:spacing w:before="120"/>
        <w:rPr>
          <w:color w:val="E36C0A" w:themeColor="accent6" w:themeShade="BF"/>
        </w:rPr>
      </w:pPr>
      <w:r>
        <w:rPr>
          <w:color w:val="E36C0A" w:themeColor="accent6" w:themeShade="BF"/>
        </w:rPr>
        <w:lastRenderedPageBreak/>
        <w:t xml:space="preserve">Unter </w:t>
      </w:r>
      <w:proofErr w:type="spellStart"/>
      <w:r>
        <w:rPr>
          <w:color w:val="E36C0A" w:themeColor="accent6" w:themeShade="BF"/>
        </w:rPr>
        <w:t>Freund:innen</w:t>
      </w:r>
      <w:proofErr w:type="spellEnd"/>
      <w:r>
        <w:rPr>
          <w:color w:val="E36C0A" w:themeColor="accent6" w:themeShade="BF"/>
        </w:rPr>
        <w:t xml:space="preserve"> willkommen zu sein, Gastlichkeit erfahren – ich spüre dem nach, wie es sich anfühlt…</w:t>
      </w:r>
    </w:p>
    <w:p w:rsidR="001719F8" w:rsidRDefault="001719F8">
      <w:pPr>
        <w:rPr>
          <w:color w:val="E36C0A" w:themeColor="accent6" w:themeShade="BF"/>
        </w:rPr>
      </w:pPr>
      <w:r>
        <w:rPr>
          <w:color w:val="E36C0A" w:themeColor="accent6" w:themeShade="BF"/>
        </w:rPr>
        <w:t>Es gibt aber auch die andere Seite: Nicht willkommen, ausgegrenzt, angefeindet, nicht verstanden, einen Weg vermeintlich umsonst gegangen sein….</w:t>
      </w:r>
    </w:p>
    <w:p w:rsidR="001719F8" w:rsidRDefault="001719F8">
      <w:pPr>
        <w:rPr>
          <w:color w:val="E36C0A" w:themeColor="accent6" w:themeShade="BF"/>
        </w:rPr>
      </w:pPr>
      <w:r>
        <w:rPr>
          <w:color w:val="E36C0A" w:themeColor="accent6" w:themeShade="BF"/>
        </w:rPr>
        <w:t>Wie fühlt sich das an?…Wie geht es mir in solchen Situationen?...Wie komme ich aus solchen Situationen heraus?...</w:t>
      </w:r>
      <w:r w:rsidR="00A00F49">
        <w:rPr>
          <w:color w:val="E36C0A" w:themeColor="accent6" w:themeShade="BF"/>
        </w:rPr>
        <w:t>.Was gibt mir Kraft und Mut?...</w:t>
      </w:r>
    </w:p>
    <w:p w:rsidR="00A00F49" w:rsidRPr="00A00F49" w:rsidRDefault="00A00F49" w:rsidP="00A00F49">
      <w:pPr>
        <w:spacing w:before="120"/>
        <w:rPr>
          <w:b/>
          <w:color w:val="000000" w:themeColor="text1"/>
        </w:rPr>
      </w:pPr>
      <w:r w:rsidRPr="00A00F49">
        <w:rPr>
          <w:b/>
          <w:color w:val="000000" w:themeColor="text1"/>
        </w:rPr>
        <w:t>Stille</w:t>
      </w:r>
    </w:p>
    <w:p w:rsidR="001719F8" w:rsidRDefault="001719F8" w:rsidP="00A00F49">
      <w:pPr>
        <w:spacing w:before="120"/>
        <w:rPr>
          <w:color w:val="E36C0A" w:themeColor="accent6" w:themeShade="BF"/>
        </w:rPr>
      </w:pPr>
      <w:r>
        <w:rPr>
          <w:color w:val="E36C0A" w:themeColor="accent6" w:themeShade="BF"/>
        </w:rPr>
        <w:t xml:space="preserve">Und die </w:t>
      </w:r>
      <w:proofErr w:type="spellStart"/>
      <w:r>
        <w:rPr>
          <w:color w:val="E36C0A" w:themeColor="accent6" w:themeShade="BF"/>
        </w:rPr>
        <w:t>Jünger</w:t>
      </w:r>
      <w:r w:rsidR="009D3A6E">
        <w:rPr>
          <w:color w:val="E36C0A" w:themeColor="accent6" w:themeShade="BF"/>
        </w:rPr>
        <w:t>:innen</w:t>
      </w:r>
      <w:proofErr w:type="spellEnd"/>
      <w:r>
        <w:rPr>
          <w:color w:val="E36C0A" w:themeColor="accent6" w:themeShade="BF"/>
        </w:rPr>
        <w:t>, was taten sie laut der Erzählung?</w:t>
      </w:r>
    </w:p>
    <w:p w:rsidR="001719F8" w:rsidRDefault="001719F8" w:rsidP="00A00F49">
      <w:pPr>
        <w:spacing w:before="120"/>
        <w:rPr>
          <w:i/>
        </w:rPr>
      </w:pPr>
      <w:r w:rsidRPr="001719F8">
        <w:rPr>
          <w:i/>
        </w:rPr>
        <w:t>6 Die Zwölf machten sich auf den Weg und wanderten von Dorf zu Dorf. Sie verkündeten das Evangelium und heilten überall.</w:t>
      </w:r>
    </w:p>
    <w:p w:rsidR="001719F8" w:rsidRDefault="001719F8" w:rsidP="0032068C">
      <w:pPr>
        <w:spacing w:before="120"/>
        <w:rPr>
          <w:color w:val="E36C0A" w:themeColor="accent6" w:themeShade="BF"/>
        </w:rPr>
      </w:pPr>
      <w:r w:rsidRPr="001719F8">
        <w:rPr>
          <w:color w:val="E36C0A" w:themeColor="accent6" w:themeShade="BF"/>
        </w:rPr>
        <w:t>Ich</w:t>
      </w:r>
      <w:r>
        <w:rPr>
          <w:color w:val="E36C0A" w:themeColor="accent6" w:themeShade="BF"/>
        </w:rPr>
        <w:t xml:space="preserve"> bin </w:t>
      </w:r>
      <w:proofErr w:type="spellStart"/>
      <w:r>
        <w:rPr>
          <w:color w:val="E36C0A" w:themeColor="accent6" w:themeShade="BF"/>
        </w:rPr>
        <w:t>ein:e</w:t>
      </w:r>
      <w:proofErr w:type="spellEnd"/>
      <w:r>
        <w:rPr>
          <w:color w:val="E36C0A" w:themeColor="accent6" w:themeShade="BF"/>
        </w:rPr>
        <w:t xml:space="preserve"> </w:t>
      </w:r>
      <w:proofErr w:type="spellStart"/>
      <w:r>
        <w:rPr>
          <w:color w:val="E36C0A" w:themeColor="accent6" w:themeShade="BF"/>
        </w:rPr>
        <w:t>solche</w:t>
      </w:r>
      <w:r w:rsidR="0020015F">
        <w:rPr>
          <w:color w:val="E36C0A" w:themeColor="accent6" w:themeShade="BF"/>
        </w:rPr>
        <w:t>:r</w:t>
      </w:r>
      <w:proofErr w:type="spellEnd"/>
      <w:r>
        <w:rPr>
          <w:color w:val="E36C0A" w:themeColor="accent6" w:themeShade="BF"/>
        </w:rPr>
        <w:t xml:space="preserve"> </w:t>
      </w:r>
      <w:proofErr w:type="spellStart"/>
      <w:r>
        <w:rPr>
          <w:color w:val="E36C0A" w:themeColor="accent6" w:themeShade="BF"/>
        </w:rPr>
        <w:t>Jünger:in</w:t>
      </w:r>
      <w:proofErr w:type="spellEnd"/>
      <w:r w:rsidR="0020015F">
        <w:rPr>
          <w:color w:val="E36C0A" w:themeColor="accent6" w:themeShade="BF"/>
        </w:rPr>
        <w:t>, und bin auf dem Weg…</w:t>
      </w:r>
    </w:p>
    <w:p w:rsidR="0020015F" w:rsidRDefault="0020015F">
      <w:pPr>
        <w:rPr>
          <w:color w:val="E36C0A" w:themeColor="accent6" w:themeShade="BF"/>
        </w:rPr>
      </w:pPr>
      <w:r>
        <w:rPr>
          <w:color w:val="E36C0A" w:themeColor="accent6" w:themeShade="BF"/>
        </w:rPr>
        <w:t>Wie bin ich auf dem Weg? Wie bin ich unterwegs: beschwingt, müde, ermutigt, entmutigt, neugierig….?</w:t>
      </w:r>
    </w:p>
    <w:p w:rsidR="0020015F" w:rsidRDefault="0020015F">
      <w:pPr>
        <w:rPr>
          <w:color w:val="E36C0A" w:themeColor="accent6" w:themeShade="BF"/>
        </w:rPr>
      </w:pPr>
      <w:r>
        <w:rPr>
          <w:color w:val="E36C0A" w:themeColor="accent6" w:themeShade="BF"/>
        </w:rPr>
        <w:t>Ich versuche diesen neuen, unbekannten Weg zu gehen und dem nachzuspüren….</w:t>
      </w:r>
    </w:p>
    <w:p w:rsidR="0032068C" w:rsidRPr="00A00F49" w:rsidRDefault="0032068C" w:rsidP="0032068C">
      <w:pPr>
        <w:spacing w:before="120"/>
        <w:rPr>
          <w:b/>
          <w:color w:val="000000" w:themeColor="text1"/>
        </w:rPr>
      </w:pPr>
      <w:r w:rsidRPr="00A00F49">
        <w:rPr>
          <w:b/>
          <w:color w:val="000000" w:themeColor="text1"/>
        </w:rPr>
        <w:t>Stille</w:t>
      </w:r>
    </w:p>
    <w:p w:rsidR="0020015F" w:rsidRDefault="0020015F" w:rsidP="00A00F49">
      <w:pPr>
        <w:spacing w:before="120"/>
        <w:rPr>
          <w:color w:val="E36C0A" w:themeColor="accent6" w:themeShade="BF"/>
        </w:rPr>
      </w:pPr>
      <w:r>
        <w:rPr>
          <w:color w:val="E36C0A" w:themeColor="accent6" w:themeShade="BF"/>
        </w:rPr>
        <w:t>Und dann komme ich, wenn ich soweit bin wieder hier im Raum an, im Hier und Jetzt. Ich recke und strecke mich und bin ganz da.</w:t>
      </w:r>
      <w:r w:rsidR="00D95AEA">
        <w:rPr>
          <w:color w:val="E36C0A" w:themeColor="accent6" w:themeShade="BF"/>
        </w:rPr>
        <w:t xml:space="preserve"> </w:t>
      </w:r>
    </w:p>
    <w:p w:rsidR="00D95AEA" w:rsidRPr="00A00F49" w:rsidRDefault="0032068C" w:rsidP="00A00F49">
      <w:pPr>
        <w:spacing w:before="240"/>
        <w:rPr>
          <w:i/>
        </w:rPr>
      </w:pPr>
      <w:r>
        <w:rPr>
          <w:i/>
        </w:rPr>
        <w:t>10-2</w:t>
      </w:r>
      <w:r w:rsidR="00A00F49">
        <w:rPr>
          <w:i/>
        </w:rPr>
        <w:t>0 Minuten</w:t>
      </w:r>
    </w:p>
    <w:p w:rsidR="00D95AEA" w:rsidRPr="00A00F49" w:rsidRDefault="00D95AEA">
      <w:pPr>
        <w:rPr>
          <w:b/>
        </w:rPr>
      </w:pPr>
      <w:r w:rsidRPr="00A00F49">
        <w:rPr>
          <w:b/>
        </w:rPr>
        <w:t xml:space="preserve">Einladung </w:t>
      </w:r>
      <w:r w:rsidR="00A00F49">
        <w:rPr>
          <w:b/>
        </w:rPr>
        <w:t>zum Austausch</w:t>
      </w:r>
    </w:p>
    <w:p w:rsidR="00D95AEA" w:rsidRDefault="00D95AEA" w:rsidP="00A00F49">
      <w:pPr>
        <w:spacing w:before="120"/>
      </w:pPr>
      <w:r>
        <w:t>Wir begeben uns entlang des Weges mit den verschiedenen „Orten“ in einen Austausch.</w:t>
      </w:r>
    </w:p>
    <w:p w:rsidR="00D95AEA" w:rsidRDefault="009B2415">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4865370</wp:posOffset>
                </wp:positionH>
                <wp:positionV relativeFrom="paragraph">
                  <wp:posOffset>4133215</wp:posOffset>
                </wp:positionV>
                <wp:extent cx="1836420" cy="617220"/>
                <wp:effectExtent l="0" t="0" r="11430" b="11430"/>
                <wp:wrapNone/>
                <wp:docPr id="12" name="Ellipse 12"/>
                <wp:cNvGraphicFramePr/>
                <a:graphic xmlns:a="http://schemas.openxmlformats.org/drawingml/2006/main">
                  <a:graphicData uri="http://schemas.microsoft.com/office/word/2010/wordprocessingShape">
                    <wps:wsp>
                      <wps:cNvSpPr/>
                      <wps:spPr>
                        <a:xfrm>
                          <a:off x="0" y="0"/>
                          <a:ext cx="1836420" cy="617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2415" w:rsidRPr="009B2415" w:rsidRDefault="009B2415" w:rsidP="009B2415">
                            <w:pPr>
                              <w:jc w:val="center"/>
                              <w:rPr>
                                <w:color w:val="FFFFFF" w:themeColor="background1"/>
                              </w:rPr>
                            </w:pPr>
                            <w:r>
                              <w:rPr>
                                <w:color w:val="FFFFFF" w:themeColor="background1"/>
                              </w:rPr>
                              <w:t>auf dem Weg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2" o:spid="_x0000_s1026" style="position:absolute;margin-left:383.1pt;margin-top:325.45pt;width:144.6pt;height:48.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" fillcolor="#4f81bd [3204]" strokecolor="#243f60 [1604]" strokeweight="2pt">
                <v:textbox>
                  <w:txbxContent>
                    <w:p w:rsidR="009B2415" w:rsidRPr="009B2415" w:rsidRDefault="009B2415" w:rsidP="009B2415">
                      <w:pPr>
                        <w:jc w:val="center"/>
                        <w:rPr>
                          <w:color w:val="FFFFFF" w:themeColor="background1"/>
                        </w:rPr>
                      </w:pPr>
                      <w:r>
                        <w:rPr>
                          <w:color w:val="FFFFFF" w:themeColor="background1"/>
                        </w:rPr>
                        <w:t>auf dem Weg sein</w:t>
                      </w:r>
                    </w:p>
                  </w:txbxContent>
                </v:textbox>
              </v:oval>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1238250</wp:posOffset>
                </wp:positionH>
                <wp:positionV relativeFrom="paragraph">
                  <wp:posOffset>3721735</wp:posOffset>
                </wp:positionV>
                <wp:extent cx="1821180" cy="647700"/>
                <wp:effectExtent l="0" t="0" r="26670" b="19050"/>
                <wp:wrapNone/>
                <wp:docPr id="11" name="Ellipse 11"/>
                <wp:cNvGraphicFramePr/>
                <a:graphic xmlns:a="http://schemas.openxmlformats.org/drawingml/2006/main">
                  <a:graphicData uri="http://schemas.microsoft.com/office/word/2010/wordprocessingShape">
                    <wps:wsp>
                      <wps:cNvSpPr/>
                      <wps:spPr>
                        <a:xfrm>
                          <a:off x="0" y="0"/>
                          <a:ext cx="182118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2415" w:rsidRPr="009B2415" w:rsidRDefault="009B2415" w:rsidP="009B2415">
                            <w:pPr>
                              <w:jc w:val="center"/>
                              <w:rPr>
                                <w:color w:val="FFFFFF" w:themeColor="background1"/>
                              </w:rPr>
                            </w:pPr>
                            <w:r w:rsidRPr="009B2415">
                              <w:rPr>
                                <w:color w:val="FFFFFF" w:themeColor="background1"/>
                              </w:rPr>
                              <w:t>nicht willkommen sein</w:t>
                            </w:r>
                            <w:r w:rsidRPr="009B2415">
                              <w:rPr>
                                <w:color w:val="FFFFFF" w:themeColor="background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1" o:spid="_x0000_s1027" style="position:absolute;margin-left:97.5pt;margin-top:293.05pt;width:143.4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" fillcolor="#4f81bd [3204]" strokecolor="#243f60 [1604]" strokeweight="2pt">
                <v:textbox>
                  <w:txbxContent>
                    <w:p w:rsidR="009B2415" w:rsidRPr="009B2415" w:rsidRDefault="009B2415" w:rsidP="009B2415">
                      <w:pPr>
                        <w:jc w:val="center"/>
                        <w:rPr>
                          <w:color w:val="FFFFFF" w:themeColor="background1"/>
                        </w:rPr>
                      </w:pPr>
                      <w:r w:rsidRPr="009B2415">
                        <w:rPr>
                          <w:color w:val="FFFFFF" w:themeColor="background1"/>
                        </w:rPr>
                        <w:t>nicht willkommen sein</w:t>
                      </w:r>
                      <w:r w:rsidRPr="009B2415">
                        <w:rPr>
                          <w:color w:val="FFFFFF" w:themeColor="background1"/>
                        </w:rPr>
                        <w:br/>
                      </w:r>
                    </w:p>
                  </w:txbxContent>
                </v:textbox>
              </v:oval>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262890</wp:posOffset>
                </wp:positionH>
                <wp:positionV relativeFrom="paragraph">
                  <wp:posOffset>3119755</wp:posOffset>
                </wp:positionV>
                <wp:extent cx="1684020" cy="548640"/>
                <wp:effectExtent l="0" t="0" r="11430" b="22860"/>
                <wp:wrapNone/>
                <wp:docPr id="10" name="Ellipse 10"/>
                <wp:cNvGraphicFramePr/>
                <a:graphic xmlns:a="http://schemas.openxmlformats.org/drawingml/2006/main">
                  <a:graphicData uri="http://schemas.microsoft.com/office/word/2010/wordprocessingShape">
                    <wps:wsp>
                      <wps:cNvSpPr/>
                      <wps:spPr>
                        <a:xfrm>
                          <a:off x="0" y="0"/>
                          <a:ext cx="1684020" cy="548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2415" w:rsidRPr="009B2415" w:rsidRDefault="009B2415" w:rsidP="009B2415">
                            <w:pPr>
                              <w:jc w:val="center"/>
                              <w:rPr>
                                <w:color w:val="FFFFFF" w:themeColor="background1"/>
                                <w:sz w:val="20"/>
                                <w:szCs w:val="20"/>
                              </w:rPr>
                            </w:pPr>
                            <w:r w:rsidRPr="009B2415">
                              <w:rPr>
                                <w:color w:val="FFFFFF" w:themeColor="background1"/>
                                <w:sz w:val="20"/>
                                <w:szCs w:val="20"/>
                              </w:rPr>
                              <w:t>Willkommen sein</w:t>
                            </w:r>
                            <w:r w:rsidRPr="009B2415">
                              <w:rPr>
                                <w:color w:val="FFFFFF" w:themeColor="background1"/>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8" style="position:absolute;margin-left:20.7pt;margin-top:245.65pt;width:132.6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" fillcolor="#4f81bd [3204]" strokecolor="#243f60 [1604]" strokeweight="2pt">
                <v:textbox>
                  <w:txbxContent>
                    <w:p w:rsidR="009B2415" w:rsidRPr="009B2415" w:rsidRDefault="009B2415" w:rsidP="009B2415">
                      <w:pPr>
                        <w:jc w:val="center"/>
                        <w:rPr>
                          <w:color w:val="FFFFFF" w:themeColor="background1"/>
                          <w:sz w:val="20"/>
                          <w:szCs w:val="20"/>
                        </w:rPr>
                      </w:pPr>
                      <w:r w:rsidRPr="009B2415">
                        <w:rPr>
                          <w:color w:val="FFFFFF" w:themeColor="background1"/>
                          <w:sz w:val="20"/>
                          <w:szCs w:val="20"/>
                        </w:rPr>
                        <w:t>Willkommen sein</w:t>
                      </w:r>
                      <w:r w:rsidRPr="009B2415">
                        <w:rPr>
                          <w:color w:val="FFFFFF" w:themeColor="background1"/>
                          <w:sz w:val="20"/>
                          <w:szCs w:val="20"/>
                        </w:rPr>
                        <w:br/>
                      </w:r>
                    </w:p>
                  </w:txbxContent>
                </v:textbox>
              </v:oval>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3691890</wp:posOffset>
                </wp:positionH>
                <wp:positionV relativeFrom="paragraph">
                  <wp:posOffset>2517775</wp:posOffset>
                </wp:positionV>
                <wp:extent cx="1805940" cy="731520"/>
                <wp:effectExtent l="0" t="0" r="22860" b="11430"/>
                <wp:wrapNone/>
                <wp:docPr id="8" name="Ellipse 8"/>
                <wp:cNvGraphicFramePr/>
                <a:graphic xmlns:a="http://schemas.openxmlformats.org/drawingml/2006/main">
                  <a:graphicData uri="http://schemas.microsoft.com/office/word/2010/wordprocessingShape">
                    <wps:wsp>
                      <wps:cNvSpPr/>
                      <wps:spPr>
                        <a:xfrm>
                          <a:off x="0" y="0"/>
                          <a:ext cx="1805940" cy="731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2415" w:rsidRPr="009B2415" w:rsidRDefault="009B2415" w:rsidP="009B2415">
                            <w:pPr>
                              <w:jc w:val="center"/>
                              <w:rPr>
                                <w:sz w:val="20"/>
                                <w:szCs w:val="20"/>
                              </w:rPr>
                            </w:pPr>
                            <w:r w:rsidRPr="009B2415">
                              <w:rPr>
                                <w:color w:val="FFFFFF" w:themeColor="background1"/>
                                <w:sz w:val="20"/>
                                <w:szCs w:val="20"/>
                              </w:rPr>
                              <w:t>nichts mitnehmen / nichts vorbereiten</w:t>
                            </w:r>
                            <w:r w:rsidRPr="009B2415">
                              <w:rPr>
                                <w:color w:val="E36C0A" w:themeColor="accent6" w:themeShade="BF"/>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8" o:spid="_x0000_s1029" style="position:absolute;margin-left:290.7pt;margin-top:198.25pt;width:142.2pt;height:5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" fillcolor="#4f81bd [3204]" strokecolor="#243f60 [1604]" strokeweight="2pt">
                <v:textbox>
                  <w:txbxContent>
                    <w:p w:rsidR="009B2415" w:rsidRPr="009B2415" w:rsidRDefault="009B2415" w:rsidP="009B2415">
                      <w:pPr>
                        <w:jc w:val="center"/>
                        <w:rPr>
                          <w:sz w:val="20"/>
                          <w:szCs w:val="20"/>
                        </w:rPr>
                      </w:pPr>
                      <w:r w:rsidRPr="009B2415">
                        <w:rPr>
                          <w:color w:val="FFFFFF" w:themeColor="background1"/>
                          <w:sz w:val="20"/>
                          <w:szCs w:val="20"/>
                        </w:rPr>
                        <w:t>nichts mitnehmen / nichts vorbereiten</w:t>
                      </w:r>
                      <w:r w:rsidRPr="009B2415">
                        <w:rPr>
                          <w:color w:val="E36C0A" w:themeColor="accent6" w:themeShade="BF"/>
                          <w:sz w:val="20"/>
                          <w:szCs w:val="20"/>
                        </w:rPr>
                        <w:br/>
                      </w:r>
                    </w:p>
                  </w:txbxContent>
                </v:textbox>
              </v:oval>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849630</wp:posOffset>
                </wp:positionH>
                <wp:positionV relativeFrom="paragraph">
                  <wp:posOffset>2052955</wp:posOffset>
                </wp:positionV>
                <wp:extent cx="1501140" cy="586740"/>
                <wp:effectExtent l="0" t="0" r="22860" b="22860"/>
                <wp:wrapNone/>
                <wp:docPr id="7" name="Ellipse 7"/>
                <wp:cNvGraphicFramePr/>
                <a:graphic xmlns:a="http://schemas.openxmlformats.org/drawingml/2006/main">
                  <a:graphicData uri="http://schemas.microsoft.com/office/word/2010/wordprocessingShape">
                    <wps:wsp>
                      <wps:cNvSpPr/>
                      <wps:spPr>
                        <a:xfrm>
                          <a:off x="0" y="0"/>
                          <a:ext cx="1501140" cy="5867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2415" w:rsidRPr="009B2415" w:rsidRDefault="009B2415" w:rsidP="009B2415">
                            <w:pPr>
                              <w:jc w:val="center"/>
                              <w:rPr>
                                <w:color w:val="FFFFFF" w:themeColor="background1"/>
                              </w:rPr>
                            </w:pPr>
                            <w:r w:rsidRPr="009B2415">
                              <w:rPr>
                                <w:color w:val="FFFFFF" w:themeColor="background1"/>
                              </w:rPr>
                              <w:t>Reich Gottes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30" style="position:absolute;margin-left:66.9pt;margin-top:161.65pt;width:118.2pt;height:4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" fillcolor="#4f81bd [3204]" strokecolor="#243f60 [1604]" strokeweight="2pt">
                <v:textbox>
                  <w:txbxContent>
                    <w:p w:rsidR="009B2415" w:rsidRPr="009B2415" w:rsidRDefault="009B2415" w:rsidP="009B2415">
                      <w:pPr>
                        <w:jc w:val="center"/>
                        <w:rPr>
                          <w:color w:val="FFFFFF" w:themeColor="background1"/>
                        </w:rPr>
                      </w:pPr>
                      <w:r w:rsidRPr="009B2415">
                        <w:rPr>
                          <w:color w:val="FFFFFF" w:themeColor="background1"/>
                        </w:rPr>
                        <w:t>Reich Gottes</w:t>
                      </w:r>
                    </w:p>
                  </w:txbxContent>
                </v:textbox>
              </v:oval>
            </w:pict>
          </mc:Fallback>
        </mc:AlternateContent>
      </w:r>
      <w:r>
        <w:rPr>
          <w:noProof/>
          <w:lang w:eastAsia="de-DE"/>
        </w:rPr>
        <mc:AlternateContent>
          <mc:Choice Requires="wps">
            <w:drawing>
              <wp:anchor distT="0" distB="0" distL="114300" distR="114300" simplePos="0" relativeHeight="251660288" behindDoc="0" locked="0" layoutInCell="1" allowOverlap="1" wp14:anchorId="4441B8A2" wp14:editId="2854E942">
                <wp:simplePos x="0" y="0"/>
                <wp:positionH relativeFrom="column">
                  <wp:posOffset>1977390</wp:posOffset>
                </wp:positionH>
                <wp:positionV relativeFrom="paragraph">
                  <wp:posOffset>1077595</wp:posOffset>
                </wp:positionV>
                <wp:extent cx="1417320" cy="586740"/>
                <wp:effectExtent l="0" t="0" r="11430" b="22860"/>
                <wp:wrapNone/>
                <wp:docPr id="5" name="Ellipse 5"/>
                <wp:cNvGraphicFramePr/>
                <a:graphic xmlns:a="http://schemas.openxmlformats.org/drawingml/2006/main">
                  <a:graphicData uri="http://schemas.microsoft.com/office/word/2010/wordprocessingShape">
                    <wps:wsp>
                      <wps:cNvSpPr/>
                      <wps:spPr>
                        <a:xfrm>
                          <a:off x="0" y="0"/>
                          <a:ext cx="1417320" cy="58674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9B2415" w:rsidRPr="009B2415" w:rsidRDefault="009B2415" w:rsidP="009B2415">
                            <w:pPr>
                              <w:jc w:val="center"/>
                              <w:rPr>
                                <w:sz w:val="20"/>
                                <w:szCs w:val="20"/>
                              </w:rPr>
                            </w:pPr>
                            <w:r w:rsidRPr="009B2415">
                              <w:rPr>
                                <w:sz w:val="20"/>
                                <w:szCs w:val="20"/>
                              </w:rPr>
                              <w:t>Kraft und Vollmacht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31" style="position:absolute;margin-left:155.7pt;margin-top:84.85pt;width:111.6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" fillcolor="#4f81bd [3204]" strokecolor="#243f60 [1604]" strokeweight="2pt">
                <v:textbox>
                  <w:txbxContent>
                    <w:p w:rsidR="009B2415" w:rsidRPr="009B2415" w:rsidRDefault="009B2415" w:rsidP="009B2415">
                      <w:pPr>
                        <w:jc w:val="center"/>
                        <w:rPr>
                          <w:sz w:val="20"/>
                          <w:szCs w:val="20"/>
                        </w:rPr>
                      </w:pPr>
                      <w:r w:rsidRPr="009B2415">
                        <w:rPr>
                          <w:sz w:val="20"/>
                          <w:szCs w:val="20"/>
                        </w:rPr>
                        <w:t>Kraft und Vollmacht</w:t>
                      </w:r>
                    </w:p>
                  </w:txbxContent>
                </v:textbox>
              </v:oval>
            </w:pict>
          </mc:Fallback>
        </mc:AlternateContent>
      </w:r>
      <w:r>
        <w:rPr>
          <w:noProof/>
          <w:lang w:eastAsia="de-DE"/>
        </w:rPr>
        <mc:AlternateContent>
          <mc:Choice Requires="wps">
            <w:drawing>
              <wp:anchor distT="0" distB="0" distL="114300" distR="114300" simplePos="0" relativeHeight="251659264" behindDoc="0" locked="0" layoutInCell="1" allowOverlap="1" wp14:anchorId="2F925F45" wp14:editId="1D5DAD17">
                <wp:simplePos x="0" y="0"/>
                <wp:positionH relativeFrom="column">
                  <wp:posOffset>560070</wp:posOffset>
                </wp:positionH>
                <wp:positionV relativeFrom="paragraph">
                  <wp:posOffset>1298575</wp:posOffset>
                </wp:positionV>
                <wp:extent cx="4305300" cy="2971800"/>
                <wp:effectExtent l="0" t="19050" r="57150" b="133350"/>
                <wp:wrapNone/>
                <wp:docPr id="3" name="Gekrümmte Verbindung 3"/>
                <wp:cNvGraphicFramePr/>
                <a:graphic xmlns:a="http://schemas.openxmlformats.org/drawingml/2006/main">
                  <a:graphicData uri="http://schemas.microsoft.com/office/word/2010/wordprocessingShape">
                    <wps:wsp>
                      <wps:cNvCnPr/>
                      <wps:spPr>
                        <a:xfrm>
                          <a:off x="0" y="0"/>
                          <a:ext cx="4305300" cy="2971800"/>
                        </a:xfrm>
                        <a:prstGeom prst="curvedConnector3">
                          <a:avLst/>
                        </a:prstGeom>
                        <a:ln w="41275" cmpd="sng">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3" o:spid="_x0000_s1026" type="#_x0000_t38" style="position:absolute;margin-left:44.1pt;margin-top:102.25pt;width:339pt;height:23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" adj="10800" strokecolor="#4579b8 [3044]" strokeweight="3.25pt">
                <v:stroke endarrow="open"/>
              </v:shape>
            </w:pict>
          </mc:Fallback>
        </mc:AlternateContent>
      </w:r>
      <w:r w:rsidR="00D95AEA">
        <w:t>Eine Jede / ein Jeder geht den Weg für sich und bleibt an den einzelnen „Orten“ stehen, schaut wer noch da ist und tauscht sich mit dieser Person aus. Wie geht es mir hier, an dieser Wegstrecke? Was bewegt mich, was macht mir Mut, was macht mir vielleicht Angst?.....</w:t>
      </w:r>
    </w:p>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6E3866" w:rsidRDefault="006E3866" w:rsidP="00A00F49"/>
    <w:p w:rsidR="00A00F49" w:rsidRDefault="00A00F49">
      <w:r>
        <w:br w:type="page"/>
      </w:r>
    </w:p>
    <w:p w:rsidR="006E3866" w:rsidRPr="00A00F49" w:rsidRDefault="00A00F49" w:rsidP="00A00F49">
      <w:pPr>
        <w:rPr>
          <w:i/>
        </w:rPr>
      </w:pPr>
      <w:r>
        <w:rPr>
          <w:i/>
        </w:rPr>
        <w:lastRenderedPageBreak/>
        <w:t>3 Minuten</w:t>
      </w:r>
    </w:p>
    <w:p w:rsidR="006E3866" w:rsidRPr="00A00F49" w:rsidRDefault="006E3866" w:rsidP="00A00F49">
      <w:pPr>
        <w:spacing w:before="120"/>
        <w:rPr>
          <w:b/>
        </w:rPr>
      </w:pPr>
      <w:r w:rsidRPr="00A00F49">
        <w:rPr>
          <w:b/>
        </w:rPr>
        <w:t>Gebet zum Abschluss</w:t>
      </w:r>
    </w:p>
    <w:p w:rsidR="006E3866" w:rsidRDefault="006E3866" w:rsidP="00A00F49">
      <w:pPr>
        <w:spacing w:before="120"/>
      </w:pPr>
      <w:r>
        <w:t xml:space="preserve">Herr, </w:t>
      </w:r>
    </w:p>
    <w:p w:rsidR="006E3866" w:rsidRDefault="006E3866" w:rsidP="006E3866">
      <w:r>
        <w:t>lass mich bestärkt durch deine Botschaft mutig neue, notwendige Schritte gehen.</w:t>
      </w:r>
    </w:p>
    <w:p w:rsidR="006E3866" w:rsidRDefault="006E3866" w:rsidP="006E3866">
      <w:r>
        <w:t>Schenke mir Vertrauen  und lass mich spüren, dass ich nicht alleine unterwegs bin.</w:t>
      </w:r>
    </w:p>
    <w:p w:rsidR="006E3866" w:rsidRDefault="006E3866" w:rsidP="006E3866">
      <w:r>
        <w:t>Ermutige mich den Schritt zu wagen meine mir vertrauten Räume zu verlassen und sie zu weiten.</w:t>
      </w:r>
    </w:p>
    <w:p w:rsidR="006E3866" w:rsidRDefault="006E3866" w:rsidP="006E3866">
      <w:r>
        <w:t>Neues und Anderes wahrnehmen und annehmen und wertschätzen.</w:t>
      </w:r>
    </w:p>
    <w:p w:rsidR="006E3866" w:rsidRPr="00D95AEA" w:rsidRDefault="006E3866" w:rsidP="006E3866">
      <w:r>
        <w:t>Sei du an meiner Seite</w:t>
      </w:r>
      <w:r w:rsidR="009D3A6E">
        <w:t>.</w:t>
      </w:r>
      <w:r w:rsidR="00A00F49">
        <w:t xml:space="preserve"> Amen.</w:t>
      </w:r>
    </w:p>
    <w:sectPr w:rsidR="006E3866" w:rsidRPr="00D95AEA" w:rsidSect="00697696">
      <w:headerReference w:type="even" r:id="rId11"/>
      <w:headerReference w:type="default" r:id="rId12"/>
      <w:footerReference w:type="even" r:id="rId13"/>
      <w:footerReference w:type="default" r:id="rId14"/>
      <w:headerReference w:type="first" r:id="rId15"/>
      <w:footerReference w:type="first" r:id="rId16"/>
      <w:pgSz w:w="11906" w:h="16838"/>
      <w:pgMar w:top="1077" w:right="1134" w:bottom="568" w:left="1134"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18" w:rsidRDefault="00F77E18" w:rsidP="00B8143F">
      <w:pPr>
        <w:spacing w:line="240" w:lineRule="auto"/>
      </w:pPr>
      <w:r>
        <w:separator/>
      </w:r>
    </w:p>
  </w:endnote>
  <w:endnote w:type="continuationSeparator" w:id="0">
    <w:p w:rsidR="00F77E18" w:rsidRDefault="00F77E18"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4822FA">
          <w:rPr>
            <w:noProof/>
          </w:rPr>
          <w:t>1</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18" w:rsidRDefault="00F77E18" w:rsidP="00B8143F">
      <w:pPr>
        <w:spacing w:line="240" w:lineRule="auto"/>
      </w:pPr>
      <w:r>
        <w:separator/>
      </w:r>
    </w:p>
  </w:footnote>
  <w:footnote w:type="continuationSeparator" w:id="0">
    <w:p w:rsidR="00F77E18" w:rsidRDefault="00F77E18"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5573B6"/>
    <w:multiLevelType w:val="hybridMultilevel"/>
    <w:tmpl w:val="3B0CA90E"/>
    <w:lvl w:ilvl="0" w:tplc="3F38D3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617CC"/>
    <w:rsid w:val="00074CDD"/>
    <w:rsid w:val="000A7631"/>
    <w:rsid w:val="000B67D2"/>
    <w:rsid w:val="000D1C2B"/>
    <w:rsid w:val="000D680C"/>
    <w:rsid w:val="000F7A94"/>
    <w:rsid w:val="00130685"/>
    <w:rsid w:val="00166FB7"/>
    <w:rsid w:val="001719F8"/>
    <w:rsid w:val="0018479D"/>
    <w:rsid w:val="001F0008"/>
    <w:rsid w:val="001F2CA8"/>
    <w:rsid w:val="0020015F"/>
    <w:rsid w:val="00244B0D"/>
    <w:rsid w:val="0032068C"/>
    <w:rsid w:val="00320CA5"/>
    <w:rsid w:val="00467CAF"/>
    <w:rsid w:val="004822FA"/>
    <w:rsid w:val="004E2A13"/>
    <w:rsid w:val="00530DE7"/>
    <w:rsid w:val="005813D7"/>
    <w:rsid w:val="005E6212"/>
    <w:rsid w:val="0061702B"/>
    <w:rsid w:val="00627323"/>
    <w:rsid w:val="00646CC3"/>
    <w:rsid w:val="006814D6"/>
    <w:rsid w:val="00697696"/>
    <w:rsid w:val="006A12D8"/>
    <w:rsid w:val="006E3866"/>
    <w:rsid w:val="007620BC"/>
    <w:rsid w:val="00767ABF"/>
    <w:rsid w:val="00771028"/>
    <w:rsid w:val="00775340"/>
    <w:rsid w:val="0079502E"/>
    <w:rsid w:val="007B5675"/>
    <w:rsid w:val="00843C2F"/>
    <w:rsid w:val="00864939"/>
    <w:rsid w:val="008917D0"/>
    <w:rsid w:val="008A225A"/>
    <w:rsid w:val="008B0367"/>
    <w:rsid w:val="0091045F"/>
    <w:rsid w:val="00932C08"/>
    <w:rsid w:val="00963988"/>
    <w:rsid w:val="009A0165"/>
    <w:rsid w:val="009B2415"/>
    <w:rsid w:val="009D3A6E"/>
    <w:rsid w:val="00A00F49"/>
    <w:rsid w:val="00A85EC0"/>
    <w:rsid w:val="00AE2D3F"/>
    <w:rsid w:val="00B01786"/>
    <w:rsid w:val="00B544FC"/>
    <w:rsid w:val="00B8143F"/>
    <w:rsid w:val="00C03306"/>
    <w:rsid w:val="00C3631F"/>
    <w:rsid w:val="00C36708"/>
    <w:rsid w:val="00C53D12"/>
    <w:rsid w:val="00D05E88"/>
    <w:rsid w:val="00D103C4"/>
    <w:rsid w:val="00D55C31"/>
    <w:rsid w:val="00D870F7"/>
    <w:rsid w:val="00D95AEA"/>
    <w:rsid w:val="00DC0AB5"/>
    <w:rsid w:val="00E53914"/>
    <w:rsid w:val="00E85DC8"/>
    <w:rsid w:val="00E97C7F"/>
    <w:rsid w:val="00F75959"/>
    <w:rsid w:val="00F77E18"/>
    <w:rsid w:val="00FC4DBF"/>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3064">
      <w:bodyDiv w:val="1"/>
      <w:marLeft w:val="0"/>
      <w:marRight w:val="0"/>
      <w:marTop w:val="0"/>
      <w:marBottom w:val="0"/>
      <w:divBdr>
        <w:top w:val="none" w:sz="0" w:space="0" w:color="auto"/>
        <w:left w:val="none" w:sz="0" w:space="0" w:color="auto"/>
        <w:bottom w:val="none" w:sz="0" w:space="0" w:color="auto"/>
        <w:right w:val="none" w:sz="0" w:space="0" w:color="auto"/>
      </w:divBdr>
    </w:div>
    <w:div w:id="20579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nettezappe.de/texte/pressefoto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F5D5BEF1.dotm</Template>
  <TotalTime>0</TotalTime>
  <Pages>4</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8</cp:revision>
  <cp:lastPrinted>2022-08-27T12:45:00Z</cp:lastPrinted>
  <dcterms:created xsi:type="dcterms:W3CDTF">2022-11-29T13:35:00Z</dcterms:created>
  <dcterms:modified xsi:type="dcterms:W3CDTF">2022-12-05T10:32:00Z</dcterms:modified>
</cp:coreProperties>
</file>